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4.136112pt;margin-top:23.397745pt;width:793.55pt;height:547.450pt;mso-position-horizontal-relative:page;mso-position-vertical-relative:page;z-index:-15762432" coordorigin="483,468" coordsize="15871,10949">
            <v:shape style="position:absolute;left:482;top:467;width:15871;height:10949" type="#_x0000_t75" stroked="false">
              <v:imagedata r:id="rId5" o:title=""/>
            </v:shape>
            <v:line style="position:absolute" from="984,7453" to="10985,7453" stroked="true" strokeweight=".756pt" strokecolor="#7d7d7d">
              <v:stroke dashstyle="solid"/>
            </v:line>
            <v:shape style="position:absolute;left:6720;top:8973;width:2194;height:2184" type="#_x0000_t75" stroked="false">
              <v:imagedata r:id="rId6" o:title=""/>
            </v:shape>
            <v:shape style="position:absolute;left:6012;top:9288;width:2494;height:181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2397" w:val="left" w:leader="none"/>
          <w:tab w:pos="10443" w:val="left" w:leader="none"/>
        </w:tabs>
      </w:pPr>
      <w:r>
        <w:rPr>
          <w:rFonts w:ascii="Times New Roman" w:hAnsi="Times New Roman"/>
          <w:b w:val="0"/>
          <w:color w:val="004592"/>
          <w:w w:val="100"/>
          <w:shd w:fill="FFFFFF" w:color="auto" w:val="clear"/>
        </w:rPr>
        <w:t> </w:t>
      </w:r>
      <w:r>
        <w:rPr>
          <w:rFonts w:ascii="Times New Roman" w:hAnsi="Times New Roman"/>
          <w:b w:val="0"/>
          <w:color w:val="004592"/>
          <w:shd w:fill="FFFFFF" w:color="auto" w:val="clear"/>
        </w:rPr>
        <w:tab/>
      </w:r>
      <w:r>
        <w:rPr>
          <w:color w:val="004592"/>
          <w:spacing w:val="25"/>
          <w:shd w:fill="FFFFFF" w:color="auto" w:val="clear"/>
        </w:rPr>
        <w:t>УЧАСТНИКА</w:t>
      </w:r>
      <w:r>
        <w:rPr>
          <w:color w:val="004592"/>
          <w:spacing w:val="68"/>
          <w:shd w:fill="FFFFFF" w:color="auto" w:val="clear"/>
        </w:rPr>
        <w:t> </w:t>
      </w:r>
      <w:r>
        <w:rPr>
          <w:color w:val="004592"/>
          <w:spacing w:val="23"/>
          <w:shd w:fill="FFFFFF" w:color="auto" w:val="clear"/>
        </w:rPr>
        <w:t>ВЕБИНАРА</w:t>
        <w:tab/>
      </w:r>
    </w:p>
    <w:p>
      <w:pPr>
        <w:spacing w:line="488" w:lineRule="exact" w:before="226"/>
        <w:ind w:left="1589" w:right="4588" w:firstLine="0"/>
        <w:jc w:val="center"/>
        <w:rPr>
          <w:sz w:val="40"/>
        </w:rPr>
      </w:pPr>
      <w:r>
        <w:rPr>
          <w:color w:val="004592"/>
          <w:sz w:val="40"/>
        </w:rPr>
        <w:t>ФГОС</w:t>
      </w:r>
      <w:r>
        <w:rPr>
          <w:color w:val="004592"/>
          <w:spacing w:val="-10"/>
          <w:sz w:val="40"/>
        </w:rPr>
        <w:t> </w:t>
      </w:r>
      <w:r>
        <w:rPr>
          <w:color w:val="004592"/>
          <w:sz w:val="40"/>
        </w:rPr>
        <w:t>ДО:</w:t>
      </w:r>
      <w:r>
        <w:rPr>
          <w:color w:val="004592"/>
          <w:spacing w:val="-6"/>
          <w:sz w:val="40"/>
        </w:rPr>
        <w:t> </w:t>
      </w:r>
      <w:r>
        <w:rPr>
          <w:color w:val="004592"/>
          <w:sz w:val="40"/>
        </w:rPr>
        <w:t>Развитие</w:t>
      </w:r>
      <w:r>
        <w:rPr>
          <w:color w:val="004592"/>
          <w:spacing w:val="-8"/>
          <w:sz w:val="40"/>
        </w:rPr>
        <w:t> </w:t>
      </w:r>
      <w:r>
        <w:rPr>
          <w:color w:val="004592"/>
          <w:sz w:val="40"/>
        </w:rPr>
        <w:t>детей</w:t>
      </w:r>
      <w:r>
        <w:rPr>
          <w:color w:val="004592"/>
          <w:spacing w:val="-10"/>
          <w:sz w:val="40"/>
        </w:rPr>
        <w:t> </w:t>
      </w:r>
      <w:r>
        <w:rPr>
          <w:color w:val="004592"/>
          <w:sz w:val="40"/>
        </w:rPr>
        <w:t>средствами</w:t>
      </w:r>
      <w:r>
        <w:rPr>
          <w:color w:val="004592"/>
          <w:spacing w:val="-10"/>
          <w:sz w:val="40"/>
        </w:rPr>
        <w:t> </w:t>
      </w:r>
      <w:r>
        <w:rPr>
          <w:color w:val="004592"/>
          <w:sz w:val="40"/>
        </w:rPr>
        <w:t>театра.</w:t>
      </w:r>
    </w:p>
    <w:p>
      <w:pPr>
        <w:spacing w:line="488" w:lineRule="exact" w:before="0"/>
        <w:ind w:left="1589" w:right="4585" w:firstLine="0"/>
        <w:jc w:val="center"/>
        <w:rPr>
          <w:sz w:val="40"/>
        </w:rPr>
      </w:pPr>
      <w:r>
        <w:rPr>
          <w:color w:val="004592"/>
          <w:sz w:val="40"/>
        </w:rPr>
        <w:t>Году</w:t>
      </w:r>
      <w:r>
        <w:rPr>
          <w:color w:val="004592"/>
          <w:spacing w:val="-15"/>
          <w:sz w:val="40"/>
        </w:rPr>
        <w:t> </w:t>
      </w:r>
      <w:r>
        <w:rPr>
          <w:color w:val="004592"/>
          <w:sz w:val="40"/>
        </w:rPr>
        <w:t>театра</w:t>
      </w:r>
      <w:r>
        <w:rPr>
          <w:color w:val="004592"/>
          <w:spacing w:val="-16"/>
          <w:sz w:val="40"/>
        </w:rPr>
        <w:t> </w:t>
      </w:r>
      <w:r>
        <w:rPr>
          <w:color w:val="004592"/>
          <w:sz w:val="40"/>
        </w:rPr>
        <w:t>в</w:t>
      </w:r>
      <w:r>
        <w:rPr>
          <w:color w:val="004592"/>
          <w:spacing w:val="-18"/>
          <w:sz w:val="40"/>
        </w:rPr>
        <w:t> </w:t>
      </w:r>
      <w:r>
        <w:rPr>
          <w:color w:val="004592"/>
          <w:sz w:val="40"/>
        </w:rPr>
        <w:t>России</w:t>
      </w:r>
      <w:r>
        <w:rPr>
          <w:color w:val="004592"/>
          <w:spacing w:val="-17"/>
          <w:sz w:val="40"/>
        </w:rPr>
        <w:t> </w:t>
      </w:r>
      <w:r>
        <w:rPr>
          <w:color w:val="004592"/>
          <w:sz w:val="40"/>
        </w:rPr>
        <w:t>посвящается.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tabs>
          <w:tab w:pos="2593" w:val="left" w:leader="none"/>
          <w:tab w:pos="3626" w:val="left" w:leader="none"/>
          <w:tab w:pos="3969" w:val="left" w:leader="none"/>
          <w:tab w:pos="4818" w:val="left" w:leader="none"/>
          <w:tab w:pos="5161" w:val="left" w:leader="none"/>
          <w:tab w:pos="6377" w:val="left" w:leader="none"/>
          <w:tab w:pos="8059" w:val="left" w:leader="none"/>
          <w:tab w:pos="8711" w:val="left" w:leader="none"/>
        </w:tabs>
        <w:spacing w:before="6"/>
        <w:ind w:left="1648" w:right="0" w:firstLine="0"/>
        <w:jc w:val="left"/>
        <w:rPr>
          <w:rFonts w:ascii="Yu Gothic UI Light" w:hAnsi="Yu Gothic UI Light"/>
          <w:sz w:val="24"/>
        </w:rPr>
      </w:pPr>
      <w:r>
        <w:rPr>
          <w:rFonts w:ascii="Yu Gothic UI Light" w:hAnsi="Yu Gothic UI Light"/>
          <w:color w:val="003399"/>
          <w:sz w:val="24"/>
        </w:rPr>
        <w:t>(</w:t>
      </w:r>
      <w:r>
        <w:rPr>
          <w:rFonts w:ascii="Yu Gothic UI Light" w:hAnsi="Yu Gothic UI Light"/>
          <w:color w:val="003399"/>
          <w:spacing w:val="118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Ф</w:t>
      </w:r>
      <w:r>
        <w:rPr>
          <w:rFonts w:ascii="Yu Gothic UI Light" w:hAnsi="Yu Gothic UI Light"/>
          <w:color w:val="003399"/>
          <w:spacing w:val="119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А</w:t>
        <w:tab/>
        <w:t>М</w:t>
      </w:r>
      <w:r>
        <w:rPr>
          <w:rFonts w:ascii="Yu Gothic UI Light" w:hAnsi="Yu Gothic UI Light"/>
          <w:color w:val="003399"/>
          <w:spacing w:val="101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И</w:t>
      </w:r>
      <w:r>
        <w:rPr>
          <w:rFonts w:ascii="Yu Gothic UI Light" w:hAnsi="Yu Gothic UI Light"/>
          <w:color w:val="003399"/>
          <w:spacing w:val="103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Л</w:t>
        <w:tab/>
        <w:t>И</w:t>
        <w:tab/>
        <w:t>Я  </w:t>
      </w:r>
      <w:r>
        <w:rPr>
          <w:rFonts w:ascii="Yu Gothic UI Light" w:hAnsi="Yu Gothic UI Light"/>
          <w:color w:val="003399"/>
          <w:spacing w:val="6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,</w:t>
        <w:tab/>
        <w:t>И</w:t>
        <w:tab/>
        <w:t>М</w:t>
      </w:r>
      <w:r>
        <w:rPr>
          <w:rFonts w:ascii="Yu Gothic UI Light" w:hAnsi="Yu Gothic UI Light"/>
          <w:color w:val="003399"/>
          <w:spacing w:val="123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Я</w:t>
      </w:r>
      <w:r>
        <w:rPr>
          <w:rFonts w:ascii="Yu Gothic UI Light" w:hAnsi="Yu Gothic UI Light"/>
          <w:color w:val="003399"/>
          <w:spacing w:val="124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,</w:t>
        <w:tab/>
        <w:t>О</w:t>
      </w:r>
      <w:r>
        <w:rPr>
          <w:rFonts w:ascii="Yu Gothic UI Light" w:hAnsi="Yu Gothic UI Light"/>
          <w:color w:val="003399"/>
          <w:spacing w:val="125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Т</w:t>
      </w:r>
      <w:r>
        <w:rPr>
          <w:rFonts w:ascii="Yu Gothic UI Light" w:hAnsi="Yu Gothic UI Light"/>
          <w:color w:val="003399"/>
          <w:spacing w:val="124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Ч</w:t>
      </w:r>
      <w:r>
        <w:rPr>
          <w:rFonts w:ascii="Yu Gothic UI Light" w:hAnsi="Yu Gothic UI Light"/>
          <w:color w:val="003399"/>
          <w:spacing w:val="124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Е</w:t>
      </w:r>
      <w:r>
        <w:rPr>
          <w:rFonts w:ascii="Yu Gothic UI Light" w:hAnsi="Yu Gothic UI Light"/>
          <w:color w:val="003399"/>
          <w:spacing w:val="125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С</w:t>
        <w:tab/>
        <w:t>Т   В</w:t>
        <w:tab/>
        <w:t>О</w:t>
      </w:r>
      <w:r>
        <w:rPr>
          <w:rFonts w:ascii="Yu Gothic UI Light" w:hAnsi="Yu Gothic UI Light"/>
          <w:color w:val="003399"/>
          <w:spacing w:val="47"/>
          <w:sz w:val="24"/>
        </w:rPr>
        <w:t> </w:t>
      </w:r>
      <w:r>
        <w:rPr>
          <w:rFonts w:ascii="Yu Gothic UI Light" w:hAnsi="Yu Gothic UI Light"/>
          <w:color w:val="003399"/>
          <w:sz w:val="24"/>
        </w:rPr>
        <w:t>)</w:t>
      </w:r>
    </w:p>
    <w:p>
      <w:pPr>
        <w:pStyle w:val="BodyText"/>
        <w:rPr>
          <w:rFonts w:ascii="Yu Gothic UI Light"/>
          <w:sz w:val="20"/>
        </w:rPr>
      </w:pPr>
    </w:p>
    <w:p>
      <w:pPr>
        <w:pStyle w:val="BodyText"/>
        <w:spacing w:before="3"/>
        <w:rPr>
          <w:rFonts w:ascii="Yu Gothic UI Light"/>
          <w:sz w:val="29"/>
        </w:rPr>
      </w:pPr>
    </w:p>
    <w:p>
      <w:pPr>
        <w:pStyle w:val="BodyText"/>
        <w:tabs>
          <w:tab w:pos="4521" w:val="left" w:leader="none"/>
          <w:tab w:pos="9694" w:val="left" w:leader="none"/>
        </w:tabs>
        <w:spacing w:before="45"/>
        <w:ind w:left="604"/>
      </w:pPr>
      <w:r>
        <w:rPr>
          <w:color w:val="004592"/>
        </w:rPr>
        <w:t>г.</w:t>
      </w:r>
      <w:r>
        <w:rPr>
          <w:color w:val="004592"/>
          <w:spacing w:val="-1"/>
        </w:rPr>
        <w:t> </w:t>
      </w:r>
      <w:r>
        <w:rPr>
          <w:color w:val="004592"/>
        </w:rPr>
        <w:t>Москва</w:t>
        <w:tab/>
        <w:t>23</w:t>
      </w:r>
      <w:r>
        <w:rPr>
          <w:color w:val="004592"/>
          <w:spacing w:val="-1"/>
        </w:rPr>
        <w:t> </w:t>
      </w:r>
      <w:r>
        <w:rPr>
          <w:color w:val="004592"/>
        </w:rPr>
        <w:t>октября</w:t>
      </w:r>
      <w:r>
        <w:rPr>
          <w:color w:val="004592"/>
          <w:spacing w:val="-4"/>
        </w:rPr>
        <w:t> </w:t>
      </w:r>
      <w:r>
        <w:rPr>
          <w:color w:val="004592"/>
        </w:rPr>
        <w:t>2019</w:t>
      </w:r>
      <w:r>
        <w:rPr>
          <w:color w:val="004592"/>
          <w:spacing w:val="-6"/>
        </w:rPr>
        <w:t> </w:t>
      </w:r>
      <w:r>
        <w:rPr>
          <w:color w:val="004592"/>
        </w:rPr>
        <w:t>года</w:t>
        <w:tab/>
        <w:t>2</w:t>
      </w:r>
      <w:r>
        <w:rPr>
          <w:color w:val="004592"/>
          <w:spacing w:val="1"/>
        </w:rPr>
        <w:t> </w:t>
      </w:r>
      <w:r>
        <w:rPr>
          <w:color w:val="004592"/>
        </w:rPr>
        <w:t>часа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40" w:lineRule="exact" w:before="45"/>
        <w:ind w:left="575"/>
      </w:pPr>
      <w:r>
        <w:rPr/>
        <w:pict>
          <v:rect style="position:absolute;margin-left:46.560001pt;margin-top:-18.475920pt;width:516pt;height:74.64pt;mso-position-horizontal-relative:page;mso-position-vertical-relative:paragraph;z-index:-15761920" filled="true" fillcolor="#ffffff" stroked="false">
            <v:fill type="solid"/>
            <w10:wrap type="none"/>
          </v:rect>
        </w:pict>
      </w:r>
      <w:r>
        <w:rPr>
          <w:color w:val="004592"/>
        </w:rPr>
        <w:t>Генеральный</w:t>
      </w:r>
      <w:r>
        <w:rPr>
          <w:color w:val="004592"/>
          <w:spacing w:val="-16"/>
        </w:rPr>
        <w:t> </w:t>
      </w:r>
      <w:r>
        <w:rPr>
          <w:color w:val="004592"/>
        </w:rPr>
        <w:t>директор</w:t>
      </w:r>
    </w:p>
    <w:p>
      <w:pPr>
        <w:pStyle w:val="BodyText"/>
        <w:tabs>
          <w:tab w:pos="8527" w:val="left" w:leader="none"/>
        </w:tabs>
        <w:spacing w:line="340" w:lineRule="exact"/>
        <w:ind w:left="575"/>
      </w:pPr>
      <w:r>
        <w:rPr>
          <w:color w:val="004592"/>
        </w:rPr>
        <w:t>АО</w:t>
      </w:r>
      <w:r>
        <w:rPr>
          <w:color w:val="004592"/>
          <w:spacing w:val="-9"/>
        </w:rPr>
        <w:t> </w:t>
      </w:r>
      <w:r>
        <w:rPr>
          <w:color w:val="004592"/>
        </w:rPr>
        <w:t>«Издательство</w:t>
      </w:r>
      <w:r>
        <w:rPr>
          <w:color w:val="004592"/>
          <w:spacing w:val="-5"/>
        </w:rPr>
        <w:t> </w:t>
      </w:r>
      <w:r>
        <w:rPr>
          <w:color w:val="004592"/>
        </w:rPr>
        <w:t>«Просвещение»</w:t>
        <w:tab/>
        <w:t>Д.А.</w:t>
      </w:r>
      <w:r>
        <w:rPr>
          <w:color w:val="004592"/>
          <w:spacing w:val="-2"/>
        </w:rPr>
        <w:t> </w:t>
      </w:r>
      <w:r>
        <w:rPr>
          <w:color w:val="004592"/>
        </w:rPr>
        <w:t>Климишин</w:t>
      </w:r>
    </w:p>
    <w:sectPr>
      <w:type w:val="continuous"/>
      <w:pgSz w:w="16840" w:h="11910" w:orient="landscape"/>
      <w:pgMar w:top="1100" w:bottom="280" w:left="5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Yu Gothic UI Light">
    <w:altName w:val="Yu Gothic UI Ligh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112"/>
    </w:pPr>
    <w:rPr>
      <w:rFonts w:ascii="Calibri" w:hAnsi="Calibri" w:eastAsia="Calibri" w:cs="Calibri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dcterms:created xsi:type="dcterms:W3CDTF">2021-07-06T06:43:41Z</dcterms:created>
  <dcterms:modified xsi:type="dcterms:W3CDTF">2021-07-06T06:43:41Z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